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1537"/>
        <w:gridCol w:w="1917"/>
        <w:gridCol w:w="5205"/>
        <w:gridCol w:w="3519"/>
      </w:tblGrid>
      <w:tr w:rsidR="00173783" w14:paraId="1781B06E" w14:textId="77777777" w:rsidTr="00F63715">
        <w:trPr>
          <w:gridAfter w:val="1"/>
          <w:wAfter w:w="3519" w:type="dxa"/>
          <w:trHeight w:val="567"/>
        </w:trPr>
        <w:tc>
          <w:tcPr>
            <w:tcW w:w="10883" w:type="dxa"/>
            <w:gridSpan w:val="4"/>
            <w:shd w:val="clear" w:color="auto" w:fill="A6A6A6" w:themeFill="background1" w:themeFillShade="A6"/>
            <w:vAlign w:val="center"/>
          </w:tcPr>
          <w:p w14:paraId="67573463" w14:textId="3CD4CA83" w:rsidR="00547C31" w:rsidRPr="009E19FD" w:rsidRDefault="00D50590" w:rsidP="00CB6626">
            <w:pPr>
              <w:jc w:val="center"/>
              <w:rPr>
                <w:rFonts w:asciiTheme="minorHAnsi" w:eastAsiaTheme="minorHAnsi" w:hAnsiTheme="minorHAnsi" w:cstheme="minorBidi"/>
                <w:b/>
                <w:szCs w:val="20"/>
                <w:lang w:val="en-GB"/>
              </w:rPr>
            </w:pPr>
            <w:r>
              <w:rPr>
                <w:rFonts w:asciiTheme="minorHAnsi" w:eastAsiaTheme="minorHAnsi" w:hAnsiTheme="minorHAnsi" w:cstheme="minorBidi"/>
                <w:b/>
                <w:szCs w:val="20"/>
              </w:rPr>
              <w:t xml:space="preserve">Complaint Form </w:t>
            </w:r>
          </w:p>
        </w:tc>
      </w:tr>
      <w:tr w:rsidR="00173783" w14:paraId="08573AD6" w14:textId="77777777" w:rsidTr="00F63715">
        <w:trPr>
          <w:trHeight w:val="454"/>
        </w:trPr>
        <w:tc>
          <w:tcPr>
            <w:tcW w:w="5678" w:type="dxa"/>
            <w:gridSpan w:val="3"/>
            <w:shd w:val="clear" w:color="auto" w:fill="D9D9D9" w:themeFill="background1" w:themeFillShade="D9"/>
            <w:vAlign w:val="center"/>
          </w:tcPr>
          <w:p w14:paraId="655A261A" w14:textId="1D88CBF9" w:rsidR="009F5BA1" w:rsidRPr="00B87308" w:rsidRDefault="009F5BA1" w:rsidP="009F5BA1">
            <w:pPr>
              <w:rPr>
                <w:rFonts w:asciiTheme="minorHAnsi" w:eastAsiaTheme="minorHAnsi" w:hAnsiTheme="minorHAnsi" w:cstheme="minorBidi"/>
                <w:sz w:val="22"/>
                <w:szCs w:val="20"/>
                <w:lang w:val="en-GB"/>
              </w:rPr>
            </w:pPr>
            <w:r w:rsidRPr="00B87308">
              <w:rPr>
                <w:rFonts w:asciiTheme="minorHAnsi" w:eastAsiaTheme="minorHAnsi" w:hAnsiTheme="minorHAnsi" w:cstheme="minorBidi"/>
                <w:b/>
                <w:sz w:val="22"/>
                <w:szCs w:val="20"/>
                <w:lang w:val="en-GB"/>
              </w:rPr>
              <w:t>Document No:</w:t>
            </w:r>
            <w:r w:rsidRPr="00B87308">
              <w:rPr>
                <w:rFonts w:asciiTheme="minorHAnsi" w:eastAsiaTheme="minorHAnsi" w:hAnsiTheme="minorHAnsi" w:cstheme="minorBidi"/>
                <w:sz w:val="22"/>
                <w:szCs w:val="20"/>
                <w:lang w:val="en-GB"/>
              </w:rPr>
              <w:t xml:space="preserve"> </w:t>
            </w:r>
            <w:r w:rsidR="00E36406">
              <w:rPr>
                <w:rFonts w:asciiTheme="minorHAnsi" w:eastAsiaTheme="minorHAnsi" w:hAnsiTheme="minorHAnsi" w:cstheme="minorBidi"/>
                <w:sz w:val="22"/>
                <w:szCs w:val="20"/>
                <w:lang w:val="en-GB"/>
              </w:rPr>
              <w:t>C</w:t>
            </w:r>
            <w:r w:rsidR="00CB6626">
              <w:rPr>
                <w:rFonts w:asciiTheme="minorHAnsi" w:eastAsiaTheme="minorHAnsi" w:hAnsiTheme="minorHAnsi" w:cstheme="minorBidi"/>
                <w:sz w:val="22"/>
                <w:szCs w:val="20"/>
                <w:lang w:val="en-GB"/>
              </w:rPr>
              <w:t>O</w:t>
            </w:r>
            <w:r w:rsidR="0087115C">
              <w:rPr>
                <w:rFonts w:asciiTheme="minorHAnsi" w:eastAsiaTheme="minorHAnsi" w:hAnsiTheme="minorHAnsi" w:cstheme="minorBidi"/>
                <w:sz w:val="22"/>
                <w:szCs w:val="20"/>
                <w:lang w:val="en-GB"/>
              </w:rPr>
              <w:t>MPF</w:t>
            </w:r>
            <w:r w:rsidRPr="00B87308">
              <w:rPr>
                <w:rFonts w:asciiTheme="minorHAnsi" w:eastAsiaTheme="minorHAnsi" w:hAnsiTheme="minorHAnsi" w:cstheme="minorBidi"/>
                <w:sz w:val="22"/>
                <w:szCs w:val="20"/>
                <w:lang w:val="en-GB"/>
              </w:rPr>
              <w:t xml:space="preserve"> 00</w:t>
            </w:r>
            <w:r w:rsidR="00393278">
              <w:rPr>
                <w:rFonts w:asciiTheme="minorHAnsi" w:eastAsiaTheme="minorHAnsi" w:hAnsiTheme="minorHAnsi" w:cstheme="minorBidi"/>
                <w:sz w:val="22"/>
                <w:szCs w:val="20"/>
                <w:lang w:val="en-GB"/>
              </w:rPr>
              <w:t>1</w:t>
            </w:r>
          </w:p>
        </w:tc>
        <w:tc>
          <w:tcPr>
            <w:tcW w:w="5205" w:type="dxa"/>
            <w:shd w:val="clear" w:color="auto" w:fill="D9D9D9" w:themeFill="background1" w:themeFillShade="D9"/>
            <w:vAlign w:val="center"/>
          </w:tcPr>
          <w:p w14:paraId="4E74B1D9" w14:textId="77777777" w:rsidR="009F5BA1" w:rsidRPr="00B87308" w:rsidRDefault="009F5BA1" w:rsidP="009F5BA1">
            <w:pPr>
              <w:jc w:val="right"/>
              <w:rPr>
                <w:rFonts w:asciiTheme="minorHAnsi" w:eastAsiaTheme="minorHAnsi" w:hAnsiTheme="minorHAnsi" w:cstheme="minorBidi"/>
                <w:sz w:val="22"/>
                <w:szCs w:val="20"/>
                <w:lang w:val="en-GB"/>
              </w:rPr>
            </w:pPr>
            <w:r w:rsidRPr="00B87308">
              <w:rPr>
                <w:rFonts w:asciiTheme="minorHAnsi" w:eastAsiaTheme="minorHAnsi" w:hAnsiTheme="minorHAnsi" w:cstheme="minorBidi"/>
                <w:b/>
                <w:sz w:val="22"/>
                <w:szCs w:val="20"/>
                <w:lang w:val="en-GB"/>
              </w:rPr>
              <w:t>Revision No:</w:t>
            </w:r>
            <w:r w:rsidRPr="00B87308">
              <w:rPr>
                <w:rFonts w:asciiTheme="minorHAnsi" w:eastAsiaTheme="minorHAnsi" w:hAnsiTheme="minorHAnsi" w:cstheme="minorBidi"/>
                <w:sz w:val="22"/>
                <w:szCs w:val="20"/>
                <w:lang w:val="en-GB"/>
              </w:rPr>
              <w:t xml:space="preserve"> 01</w:t>
            </w:r>
          </w:p>
        </w:tc>
        <w:tc>
          <w:tcPr>
            <w:tcW w:w="3519" w:type="dxa"/>
            <w:vAlign w:val="center"/>
          </w:tcPr>
          <w:p w14:paraId="6DD7BC14" w14:textId="77777777" w:rsidR="009F5BA1" w:rsidRPr="00984C94" w:rsidRDefault="009F5BA1" w:rsidP="009F5BA1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Revision</w:t>
            </w:r>
            <w:r w:rsidRPr="0075132E">
              <w:rPr>
                <w:b/>
                <w:sz w:val="22"/>
              </w:rPr>
              <w:t xml:space="preserve"> No:</w:t>
            </w:r>
            <w:r>
              <w:t xml:space="preserve"> </w:t>
            </w:r>
            <w:r w:rsidRPr="0075132E">
              <w:rPr>
                <w:sz w:val="22"/>
              </w:rPr>
              <w:t>01</w:t>
            </w:r>
          </w:p>
        </w:tc>
      </w:tr>
      <w:tr w:rsidR="00173783" w14:paraId="29EC6CB6" w14:textId="77777777" w:rsidTr="00F63715">
        <w:trPr>
          <w:gridAfter w:val="1"/>
          <w:wAfter w:w="3519" w:type="dxa"/>
          <w:trHeight w:val="680"/>
        </w:trPr>
        <w:tc>
          <w:tcPr>
            <w:tcW w:w="2224" w:type="dxa"/>
            <w:vMerge w:val="restart"/>
            <w:tcBorders>
              <w:right w:val="single" w:sz="2" w:space="0" w:color="7F7F7F" w:themeColor="text1" w:themeTint="80"/>
            </w:tcBorders>
          </w:tcPr>
          <w:p w14:paraId="1578E90E" w14:textId="77777777" w:rsidR="00A22089" w:rsidRPr="00A22089" w:rsidRDefault="00A22089" w:rsidP="00C82182">
            <w:pPr>
              <w:spacing w:before="120" w:after="120"/>
              <w:rPr>
                <w:rFonts w:ascii="Calibri" w:hAnsi="Calibri" w:cs="Calibri"/>
                <w:b/>
                <w:sz w:val="2"/>
                <w:szCs w:val="4"/>
              </w:rPr>
            </w:pPr>
          </w:p>
          <w:p w14:paraId="5A91723C" w14:textId="77777777" w:rsidR="00A22089" w:rsidRDefault="00A22089" w:rsidP="00C82182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noProof/>
                <w:sz w:val="20"/>
              </w:rPr>
              <w:drawing>
                <wp:inline distT="0" distB="0" distL="0" distR="0" wp14:anchorId="030B371A" wp14:editId="604D96D7">
                  <wp:extent cx="1175962" cy="584492"/>
                  <wp:effectExtent l="0" t="0" r="5715" b="0"/>
                  <wp:docPr id="10" name="Picture 1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, company name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98" t="19329"/>
                          <a:stretch/>
                        </pic:blipFill>
                        <pic:spPr bwMode="auto">
                          <a:xfrm>
                            <a:off x="0" y="0"/>
                            <a:ext cx="1179736" cy="586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D851D3" w14:textId="77777777" w:rsidR="00285CD8" w:rsidRPr="00285CD8" w:rsidRDefault="00285CD8" w:rsidP="00C82182">
            <w:pPr>
              <w:spacing w:before="120" w:after="120"/>
              <w:rPr>
                <w:rFonts w:ascii="Calibri" w:hAnsi="Calibri" w:cs="Calibri"/>
                <w:b/>
              </w:rPr>
            </w:pPr>
            <w:r w:rsidRPr="00285CD8">
              <w:rPr>
                <w:rFonts w:ascii="Calibri" w:hAnsi="Calibri" w:cs="Calibri"/>
                <w:b/>
                <w:sz w:val="20"/>
              </w:rPr>
              <w:t>Drafted By:</w:t>
            </w:r>
          </w:p>
          <w:p w14:paraId="3DC7BFF4" w14:textId="77777777" w:rsidR="00393278" w:rsidRPr="00285CD8" w:rsidRDefault="00285CD8" w:rsidP="00393278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85CD8">
              <w:rPr>
                <w:rFonts w:ascii="Calibri" w:hAnsi="Calibri" w:cs="Calibri"/>
                <w:noProof/>
                <w:sz w:val="20"/>
                <w:szCs w:val="20"/>
              </w:rPr>
              <w:t>Byron Bishop</w:t>
            </w:r>
          </w:p>
          <w:p w14:paraId="331BC53D" w14:textId="77777777" w:rsidR="00285CD8" w:rsidRPr="00285CD8" w:rsidRDefault="00285CD8" w:rsidP="00285CD8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</w:p>
          <w:p w14:paraId="4B6A8795" w14:textId="77777777" w:rsidR="00285CD8" w:rsidRPr="00285CD8" w:rsidRDefault="00285CD8" w:rsidP="00285CD8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85CD8">
              <w:rPr>
                <w:rFonts w:ascii="Calibri" w:hAnsi="Calibri" w:cs="Calibri"/>
                <w:b/>
                <w:sz w:val="20"/>
              </w:rPr>
              <w:t>Approved By:</w:t>
            </w:r>
          </w:p>
          <w:p w14:paraId="50E03179" w14:textId="77777777" w:rsidR="00285CD8" w:rsidRDefault="00393278" w:rsidP="00285CD8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Byron Bishop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br/>
              <w:t>Lauren James</w:t>
            </w:r>
          </w:p>
          <w:p w14:paraId="43D6E0B3" w14:textId="77777777" w:rsidR="008C2D2E" w:rsidRPr="00285CD8" w:rsidRDefault="008C2D2E" w:rsidP="00285CD8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25770287" w14:textId="77777777" w:rsidR="00285CD8" w:rsidRPr="00285CD8" w:rsidRDefault="00285CD8" w:rsidP="00285CD8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85CD8">
              <w:rPr>
                <w:rFonts w:ascii="Calibri" w:hAnsi="Calibri" w:cs="Calibri"/>
                <w:b/>
                <w:noProof/>
                <w:sz w:val="20"/>
                <w:szCs w:val="20"/>
              </w:rPr>
              <w:t>Date of Approval:</w:t>
            </w:r>
          </w:p>
          <w:p w14:paraId="61A8C42A" w14:textId="77777777" w:rsidR="00285CD8" w:rsidRPr="00285CD8" w:rsidRDefault="00285CD8" w:rsidP="00285CD8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85CD8">
              <w:rPr>
                <w:rFonts w:ascii="Calibri" w:hAnsi="Calibri" w:cs="Calibri"/>
                <w:noProof/>
                <w:sz w:val="20"/>
                <w:szCs w:val="20"/>
              </w:rPr>
              <w:t xml:space="preserve">08 </w:t>
            </w:r>
            <w:r w:rsidR="00393278">
              <w:rPr>
                <w:rFonts w:ascii="Calibri" w:hAnsi="Calibri" w:cs="Calibri"/>
                <w:noProof/>
                <w:sz w:val="20"/>
                <w:szCs w:val="20"/>
              </w:rPr>
              <w:t>April</w:t>
            </w:r>
            <w:r w:rsidRPr="00285CD8">
              <w:rPr>
                <w:rFonts w:ascii="Calibri" w:hAnsi="Calibri" w:cs="Calibri"/>
                <w:noProof/>
                <w:sz w:val="20"/>
                <w:szCs w:val="20"/>
              </w:rPr>
              <w:t xml:space="preserve"> 202</w:t>
            </w:r>
            <w:r w:rsidR="00393278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</w:p>
          <w:p w14:paraId="227A7845" w14:textId="77777777" w:rsidR="00285CD8" w:rsidRPr="00285CD8" w:rsidRDefault="00285CD8" w:rsidP="00285CD8">
            <w:pPr>
              <w:spacing w:before="120" w:after="120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  <w:p w14:paraId="4F64AFF4" w14:textId="77777777" w:rsidR="00285CD8" w:rsidRPr="00285CD8" w:rsidRDefault="00285CD8" w:rsidP="00285CD8">
            <w:pPr>
              <w:spacing w:before="120" w:after="120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  <w:r w:rsidRPr="00285CD8">
              <w:rPr>
                <w:rFonts w:ascii="Calibri" w:hAnsi="Calibri" w:cs="Calibri"/>
                <w:b/>
                <w:noProof/>
                <w:sz w:val="20"/>
                <w:szCs w:val="20"/>
              </w:rPr>
              <w:t>Date of Reviw:</w:t>
            </w:r>
          </w:p>
          <w:p w14:paraId="64BF0904" w14:textId="77777777" w:rsidR="00285CD8" w:rsidRPr="00285CD8" w:rsidRDefault="00285CD8" w:rsidP="00285CD8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85CD8">
              <w:rPr>
                <w:rFonts w:ascii="Calibri" w:hAnsi="Calibri" w:cs="Calibri"/>
                <w:noProof/>
                <w:sz w:val="20"/>
                <w:szCs w:val="20"/>
              </w:rPr>
              <w:t xml:space="preserve">08 </w:t>
            </w:r>
            <w:r w:rsidR="00393278">
              <w:rPr>
                <w:rFonts w:ascii="Calibri" w:hAnsi="Calibri" w:cs="Calibri"/>
                <w:noProof/>
                <w:sz w:val="20"/>
                <w:szCs w:val="20"/>
              </w:rPr>
              <w:t xml:space="preserve">April </w:t>
            </w:r>
            <w:r w:rsidRPr="00285CD8">
              <w:rPr>
                <w:rFonts w:ascii="Calibri" w:hAnsi="Calibri" w:cs="Calibri"/>
                <w:noProof/>
                <w:sz w:val="20"/>
                <w:szCs w:val="20"/>
              </w:rPr>
              <w:t>202</w:t>
            </w:r>
            <w:r w:rsidR="00393278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</w:p>
          <w:p w14:paraId="0FC9D571" w14:textId="77777777" w:rsidR="00285CD8" w:rsidRPr="00285CD8" w:rsidRDefault="00285CD8" w:rsidP="00285CD8">
            <w:pPr>
              <w:spacing w:before="120" w:after="120"/>
              <w:rPr>
                <w:rFonts w:ascii="Calibri" w:hAnsi="Calibri" w:cs="Calibri"/>
                <w:b/>
                <w:noProof/>
                <w:sz w:val="20"/>
                <w:szCs w:val="20"/>
              </w:rPr>
            </w:pPr>
          </w:p>
          <w:p w14:paraId="4D0E149C" w14:textId="77777777" w:rsidR="00285CD8" w:rsidRPr="00285CD8" w:rsidRDefault="00285CD8" w:rsidP="00285CD8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285CD8">
              <w:rPr>
                <w:rFonts w:ascii="Calibri" w:hAnsi="Calibri" w:cs="Calibri"/>
                <w:b/>
                <w:noProof/>
                <w:sz w:val="20"/>
                <w:szCs w:val="20"/>
              </w:rPr>
              <w:t>Involved Personnel:</w:t>
            </w:r>
          </w:p>
          <w:p w14:paraId="3039863B" w14:textId="77777777" w:rsidR="00285CD8" w:rsidRPr="00285CD8" w:rsidRDefault="008C2D2E" w:rsidP="00285CD8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Byron Bishop</w:t>
            </w:r>
          </w:p>
          <w:p w14:paraId="29DF4BF1" w14:textId="77777777" w:rsidR="00285CD8" w:rsidRPr="00285CD8" w:rsidRDefault="00393278" w:rsidP="00285CD8">
            <w:pPr>
              <w:spacing w:before="120" w:after="120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Lauren James</w:t>
            </w:r>
          </w:p>
          <w:p w14:paraId="76713377" w14:textId="77777777" w:rsidR="007E6F88" w:rsidRPr="00486BAE" w:rsidRDefault="007E6F88" w:rsidP="007E6F88">
            <w:pPr>
              <w:spacing w:before="120" w:after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2" w:space="0" w:color="7F7F7F" w:themeColor="text1" w:themeTint="80"/>
            </w:tcBorders>
            <w:shd w:val="clear" w:color="auto" w:fill="auto"/>
            <w:vAlign w:val="center"/>
          </w:tcPr>
          <w:p w14:paraId="6FD0510B" w14:textId="77777777" w:rsidR="00486BAE" w:rsidRPr="00B87308" w:rsidRDefault="00486BAE" w:rsidP="00486BAE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</w:pP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begin"/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instrText xml:space="preserve"> INCLUDEPICTURE "/var/folders/6l/vlzz8hwn12d3mryxjvhjg3y00000gn/T/com.microsoft.Word/WebArchiveCopyPasteTempFiles/pwp-choose-icon.png" \* MERGEFORMATINET </w:instrText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separate"/>
            </w:r>
            <w:r w:rsidRPr="00B87308">
              <w:rPr>
                <w:rFonts w:asciiTheme="minorHAnsi" w:eastAsiaTheme="minorHAnsi" w:hAnsiTheme="minorHAnsi" w:cstheme="minorBidi"/>
                <w:noProof/>
                <w:sz w:val="13"/>
                <w:szCs w:val="13"/>
                <w:lang w:eastAsia="en-ZA"/>
              </w:rPr>
              <w:drawing>
                <wp:inline distT="0" distB="0" distL="0" distR="0" wp14:anchorId="1BA0B15E" wp14:editId="7EC125E8">
                  <wp:extent cx="360000" cy="360000"/>
                  <wp:effectExtent l="0" t="0" r="0" b="0"/>
                  <wp:docPr id="9" name="Picture 9" descr="Image result for Purpos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Purpos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end"/>
            </w:r>
          </w:p>
          <w:p w14:paraId="25C1F3BB" w14:textId="77777777" w:rsidR="00486BAE" w:rsidRPr="00B87308" w:rsidRDefault="00486BAE" w:rsidP="00486BAE">
            <w:pPr>
              <w:jc w:val="center"/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</w:pP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t>Purpose</w:t>
            </w:r>
          </w:p>
        </w:tc>
        <w:tc>
          <w:tcPr>
            <w:tcW w:w="7122" w:type="dxa"/>
            <w:gridSpan w:val="2"/>
            <w:tcBorders>
              <w:bottom w:val="single" w:sz="2" w:space="0" w:color="7F7F7F" w:themeColor="text1" w:themeTint="80"/>
            </w:tcBorders>
            <w:shd w:val="clear" w:color="auto" w:fill="auto"/>
            <w:vAlign w:val="center"/>
          </w:tcPr>
          <w:p w14:paraId="1CB01398" w14:textId="2A763566" w:rsidR="00486BAE" w:rsidRPr="00393278" w:rsidRDefault="00B13F78" w:rsidP="00CB6626">
            <w:pPr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00B13F78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The present form is filled by any person employed in </w:t>
            </w:r>
            <w:r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ISO Global Certification</w:t>
            </w:r>
            <w:r w:rsidRPr="00B13F78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that received the complaint via e-mail, phone, fax, or mail to the address. In the present form shall be entered all relevant data</w:t>
            </w:r>
            <w:r w:rsidR="00992F28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 w:rsidR="00992F28" w:rsidRPr="00992F28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and describes exactly and precisely the subject of the complaint/appeal. If in the submitted data are missing information about the applicant or is not sufficiently clear what the complaint is to, then </w:t>
            </w:r>
            <w:r w:rsidR="00992F28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ISO Global Certification</w:t>
            </w:r>
            <w:r w:rsidR="00992F28" w:rsidRPr="00B13F78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r w:rsidR="00992F28" w:rsidRPr="00992F28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Administrator has the right to seek amendment from the applicant, and supplemented data shall enter into this form.</w:t>
            </w:r>
          </w:p>
        </w:tc>
      </w:tr>
      <w:tr w:rsidR="00173783" w14:paraId="70A869E9" w14:textId="77777777" w:rsidTr="00F63715">
        <w:trPr>
          <w:gridAfter w:val="1"/>
          <w:wAfter w:w="3519" w:type="dxa"/>
          <w:trHeight w:val="680"/>
        </w:trPr>
        <w:tc>
          <w:tcPr>
            <w:tcW w:w="2224" w:type="dxa"/>
            <w:vMerge/>
            <w:tcBorders>
              <w:right w:val="single" w:sz="2" w:space="0" w:color="7F7F7F" w:themeColor="text1" w:themeTint="80"/>
            </w:tcBorders>
            <w:vAlign w:val="center"/>
          </w:tcPr>
          <w:p w14:paraId="6E134853" w14:textId="77777777" w:rsidR="00D726C5" w:rsidRPr="00B87308" w:rsidRDefault="00D726C5" w:rsidP="00D726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537" w:type="dxa"/>
            <w:tcBorders>
              <w:lef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4CA798E" w14:textId="77777777" w:rsidR="00D726C5" w:rsidRPr="00B87308" w:rsidRDefault="00D726C5" w:rsidP="00D726C5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</w:pP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begin"/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instrText xml:space="preserve"> INCLUDEPICTURE "/var/folders/6l/vlzz8hwn12d3mryxjvhjg3y00000gn/T/com.microsoft.Word/WebArchiveCopyPasteTempFiles/clickintell-web-icons-400x400px_payperclick.png" \* MERGEFORMATINET </w:instrText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separate"/>
            </w:r>
            <w:r w:rsidRPr="00B87308">
              <w:rPr>
                <w:rFonts w:asciiTheme="minorHAnsi" w:eastAsiaTheme="minorHAnsi" w:hAnsiTheme="minorHAnsi" w:cstheme="minorBidi"/>
                <w:noProof/>
                <w:sz w:val="13"/>
                <w:szCs w:val="13"/>
                <w:lang w:eastAsia="en-ZA"/>
              </w:rPr>
              <w:drawing>
                <wp:inline distT="0" distB="0" distL="0" distR="0" wp14:anchorId="52D82F6A" wp14:editId="4A9FD258">
                  <wp:extent cx="360000" cy="360000"/>
                  <wp:effectExtent l="0" t="0" r="0" b="0"/>
                  <wp:docPr id="8" name="Picture 8" descr="Image result for Scop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Scop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hq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end"/>
            </w:r>
          </w:p>
          <w:p w14:paraId="16A641E3" w14:textId="77777777" w:rsidR="00D726C5" w:rsidRPr="00B87308" w:rsidRDefault="00D726C5" w:rsidP="00D726C5">
            <w:pPr>
              <w:jc w:val="center"/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</w:pP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t>Scope</w:t>
            </w:r>
          </w:p>
        </w:tc>
        <w:tc>
          <w:tcPr>
            <w:tcW w:w="7122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33A5A57" w14:textId="0B7FE7B5" w:rsidR="00D726C5" w:rsidRPr="00C82182" w:rsidRDefault="0087115C" w:rsidP="00E36406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T</w:t>
            </w:r>
            <w:r w:rsidRPr="0087115C">
              <w:rPr>
                <w:rFonts w:asciiTheme="minorHAnsi" w:hAnsiTheme="minorHAnsi" w:cstheme="minorBidi"/>
                <w:sz w:val="20"/>
                <w:szCs w:val="20"/>
              </w:rPr>
              <w:t>o provide a structured and standardized means for individuals or entities to formally communicate concerns, grievances, or dissatisfaction with a product, service, process, or any aspect of an organization's operations.</w:t>
            </w:r>
          </w:p>
        </w:tc>
      </w:tr>
      <w:tr w:rsidR="00173783" w14:paraId="21185D27" w14:textId="77777777" w:rsidTr="00F63715">
        <w:trPr>
          <w:gridAfter w:val="1"/>
          <w:wAfter w:w="3519" w:type="dxa"/>
          <w:trHeight w:val="680"/>
        </w:trPr>
        <w:tc>
          <w:tcPr>
            <w:tcW w:w="2224" w:type="dxa"/>
            <w:vMerge/>
            <w:tcBorders>
              <w:right w:val="single" w:sz="2" w:space="0" w:color="7F7F7F" w:themeColor="text1" w:themeTint="80"/>
            </w:tcBorders>
            <w:vAlign w:val="center"/>
          </w:tcPr>
          <w:p w14:paraId="07F3F33B" w14:textId="77777777" w:rsidR="00D726C5" w:rsidRPr="00B87308" w:rsidRDefault="00D726C5" w:rsidP="00D726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537" w:type="dxa"/>
            <w:tcBorders>
              <w:left w:val="single" w:sz="2" w:space="0" w:color="7F7F7F" w:themeColor="text1" w:themeTint="80"/>
            </w:tcBorders>
            <w:vAlign w:val="center"/>
          </w:tcPr>
          <w:p w14:paraId="34C6D1E9" w14:textId="77777777" w:rsidR="00D726C5" w:rsidRPr="00B87308" w:rsidRDefault="00D726C5" w:rsidP="00D726C5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</w:pP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begin"/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instrText xml:space="preserve"> INCLUDEPICTURE "/var/folders/6l/vlzz8hwn12d3mryxjvhjg3y00000gn/T/com.microsoft.Word/WebArchiveCopyPasteTempFiles/MB__search.png" \* MERGEFORMATINET </w:instrText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separate"/>
            </w:r>
            <w:r w:rsidRPr="00B87308">
              <w:rPr>
                <w:rFonts w:asciiTheme="minorHAnsi" w:eastAsiaTheme="minorHAnsi" w:hAnsiTheme="minorHAnsi" w:cstheme="minorBidi"/>
                <w:noProof/>
                <w:sz w:val="13"/>
                <w:szCs w:val="13"/>
                <w:lang w:eastAsia="en-ZA"/>
              </w:rPr>
              <w:drawing>
                <wp:inline distT="0" distB="0" distL="0" distR="0" wp14:anchorId="705555D4" wp14:editId="14CA9A62">
                  <wp:extent cx="363236" cy="360000"/>
                  <wp:effectExtent l="0" t="0" r="5080" b="0"/>
                  <wp:docPr id="7" name="Picture 7" descr="Image result for Search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Search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hq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36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end"/>
            </w:r>
          </w:p>
          <w:p w14:paraId="4A6FA951" w14:textId="77777777" w:rsidR="00D726C5" w:rsidRPr="00B87308" w:rsidRDefault="00D726C5" w:rsidP="00D726C5">
            <w:pPr>
              <w:jc w:val="center"/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</w:pP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t>Reference</w:t>
            </w:r>
          </w:p>
        </w:tc>
        <w:tc>
          <w:tcPr>
            <w:tcW w:w="7122" w:type="dxa"/>
            <w:gridSpan w:val="2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38BF61D1" w14:textId="13E669EA" w:rsidR="00486BAE" w:rsidRPr="00B87308" w:rsidRDefault="00E36406" w:rsidP="009E19FD">
            <w:pPr>
              <w:pStyle w:val="ListParagraph"/>
              <w:spacing w:before="120" w:after="120" w:line="240" w:lineRule="auto"/>
              <w:ind w:left="0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393278">
              <w:rPr>
                <w:rFonts w:asciiTheme="minorHAnsi" w:hAnsiTheme="minorHAnsi" w:cstheme="minorBidi"/>
                <w:sz w:val="20"/>
                <w:szCs w:val="20"/>
                <w:lang w:val="en-GB"/>
              </w:rPr>
              <w:t>ISO IEC 17021-2015 Certification Bodies Management System</w:t>
            </w:r>
          </w:p>
        </w:tc>
      </w:tr>
      <w:tr w:rsidR="00173783" w14:paraId="11325FF6" w14:textId="77777777" w:rsidTr="00F63715">
        <w:trPr>
          <w:gridAfter w:val="1"/>
          <w:wAfter w:w="3519" w:type="dxa"/>
          <w:trHeight w:val="680"/>
        </w:trPr>
        <w:tc>
          <w:tcPr>
            <w:tcW w:w="2224" w:type="dxa"/>
            <w:vMerge/>
            <w:tcBorders>
              <w:right w:val="single" w:sz="2" w:space="0" w:color="7F7F7F" w:themeColor="text1" w:themeTint="80"/>
            </w:tcBorders>
            <w:vAlign w:val="center"/>
          </w:tcPr>
          <w:p w14:paraId="3EBA6CEC" w14:textId="77777777" w:rsidR="00D726C5" w:rsidRPr="00B87308" w:rsidRDefault="00D726C5" w:rsidP="00D726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537" w:type="dxa"/>
            <w:tcBorders>
              <w:left w:val="single" w:sz="2" w:space="0" w:color="7F7F7F" w:themeColor="text1" w:themeTint="80"/>
            </w:tcBorders>
            <w:vAlign w:val="center"/>
          </w:tcPr>
          <w:p w14:paraId="10F165B7" w14:textId="77777777" w:rsidR="00D726C5" w:rsidRPr="00B87308" w:rsidRDefault="00D726C5" w:rsidP="00D726C5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</w:pP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begin"/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instrText xml:space="preserve"> INCLUDEPICTURE "/var/folders/6l/vlzz8hwn12d3mryxjvhjg3y00000gn/T/com.microsoft.Word/WebArchiveCopyPasteTempFiles/social-network-icon-2862113_960_720.png" \* MERGEFORMATINET </w:instrText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separate"/>
            </w:r>
            <w:r w:rsidRPr="00B87308">
              <w:rPr>
                <w:rFonts w:asciiTheme="minorHAnsi" w:eastAsiaTheme="minorHAnsi" w:hAnsiTheme="minorHAnsi" w:cstheme="minorBidi"/>
                <w:noProof/>
                <w:sz w:val="13"/>
                <w:szCs w:val="13"/>
                <w:lang w:eastAsia="en-ZA"/>
              </w:rPr>
              <w:drawing>
                <wp:inline distT="0" distB="0" distL="0" distR="0" wp14:anchorId="3B915886" wp14:editId="51FDEBFD">
                  <wp:extent cx="360000" cy="360000"/>
                  <wp:effectExtent l="0" t="0" r="0" b="0"/>
                  <wp:docPr id="6" name="Picture 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hq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fldChar w:fldCharType="end"/>
            </w:r>
          </w:p>
          <w:p w14:paraId="17D7D801" w14:textId="77777777" w:rsidR="00D726C5" w:rsidRPr="00B87308" w:rsidRDefault="00D726C5" w:rsidP="00D726C5">
            <w:pPr>
              <w:jc w:val="center"/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</w:pPr>
            <w:r w:rsidRPr="00B87308">
              <w:rPr>
                <w:rFonts w:asciiTheme="minorHAnsi" w:eastAsiaTheme="minorHAnsi" w:hAnsiTheme="minorHAnsi" w:cstheme="minorBidi"/>
                <w:sz w:val="13"/>
                <w:szCs w:val="13"/>
                <w:lang w:val="en-GB"/>
              </w:rPr>
              <w:t>Responsibility</w:t>
            </w:r>
          </w:p>
        </w:tc>
        <w:tc>
          <w:tcPr>
            <w:tcW w:w="7122" w:type="dxa"/>
            <w:gridSpan w:val="2"/>
            <w:tcBorders>
              <w:top w:val="single" w:sz="2" w:space="0" w:color="7F7F7F" w:themeColor="text1" w:themeTint="80"/>
            </w:tcBorders>
            <w:vAlign w:val="center"/>
          </w:tcPr>
          <w:p w14:paraId="4E864C85" w14:textId="5AF3BC0F" w:rsidR="00D726C5" w:rsidRPr="00B87308" w:rsidRDefault="0087115C" w:rsidP="009E19F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  <w:lang w:val="en-GB"/>
              </w:rPr>
            </w:pPr>
            <w:r w:rsidRPr="0087115C">
              <w:rPr>
                <w:rFonts w:asciiTheme="minorHAnsi" w:hAnsiTheme="minorHAnsi" w:cstheme="minorBidi"/>
                <w:sz w:val="20"/>
                <w:szCs w:val="20"/>
              </w:rPr>
              <w:t>Management responsibilities related to a complaints involve overseeing the entire process of handling and resolving complaints within an organization.</w:t>
            </w:r>
          </w:p>
        </w:tc>
      </w:tr>
      <w:tr w:rsidR="00C45EAE" w14:paraId="3EAEE507" w14:textId="77777777" w:rsidTr="00F63715">
        <w:trPr>
          <w:gridAfter w:val="1"/>
          <w:wAfter w:w="3519" w:type="dxa"/>
          <w:trHeight w:val="221"/>
        </w:trPr>
        <w:tc>
          <w:tcPr>
            <w:tcW w:w="2224" w:type="dxa"/>
            <w:vMerge/>
            <w:tcBorders>
              <w:right w:val="single" w:sz="2" w:space="0" w:color="7F7F7F" w:themeColor="text1" w:themeTint="80"/>
            </w:tcBorders>
            <w:vAlign w:val="center"/>
          </w:tcPr>
          <w:p w14:paraId="54982B72" w14:textId="77777777" w:rsidR="00C45EAE" w:rsidRPr="00B87308" w:rsidRDefault="00C45EAE" w:rsidP="00D726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8659" w:type="dxa"/>
            <w:gridSpan w:val="3"/>
            <w:tcBorders>
              <w:left w:val="single" w:sz="2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CC78E67" w14:textId="1468CE10" w:rsidR="00C45EAE" w:rsidRPr="00E36406" w:rsidRDefault="00992F28" w:rsidP="00CB6626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992F2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Complaint / Appeal Description</w:t>
            </w:r>
          </w:p>
        </w:tc>
      </w:tr>
      <w:tr w:rsidR="00C45EAE" w14:paraId="18D33CE8" w14:textId="77777777" w:rsidTr="00F63715">
        <w:trPr>
          <w:gridAfter w:val="1"/>
          <w:wAfter w:w="3519" w:type="dxa"/>
          <w:trHeight w:val="680"/>
        </w:trPr>
        <w:tc>
          <w:tcPr>
            <w:tcW w:w="2224" w:type="dxa"/>
            <w:vMerge/>
            <w:tcBorders>
              <w:right w:val="single" w:sz="2" w:space="0" w:color="7F7F7F" w:themeColor="text1" w:themeTint="80"/>
            </w:tcBorders>
            <w:vAlign w:val="center"/>
          </w:tcPr>
          <w:p w14:paraId="56950EB0" w14:textId="77777777" w:rsidR="00C45EAE" w:rsidRPr="00B87308" w:rsidRDefault="00C45EAE" w:rsidP="00D726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8659" w:type="dxa"/>
            <w:gridSpan w:val="3"/>
            <w:tcBorders>
              <w:left w:val="single" w:sz="2" w:space="0" w:color="7F7F7F" w:themeColor="text1" w:themeTint="80"/>
            </w:tcBorders>
            <w:vAlign w:val="center"/>
          </w:tcPr>
          <w:p w14:paraId="7F46A296" w14:textId="77777777" w:rsidR="00CB6626" w:rsidRPr="0087115C" w:rsidRDefault="00CB6626" w:rsidP="00CB6626">
            <w:pPr>
              <w:spacing w:line="360" w:lineRule="auto"/>
              <w:rPr>
                <w:rFonts w:asciiTheme="minorHAnsi" w:hAnsiTheme="minorHAnsi" w:cstheme="minorBidi"/>
                <w:sz w:val="10"/>
                <w:szCs w:val="10"/>
              </w:rPr>
            </w:pPr>
          </w:p>
          <w:p w14:paraId="420179C4" w14:textId="3586F6B2" w:rsidR="00533A4F" w:rsidRPr="0087115C" w:rsidRDefault="00992F28" w:rsidP="00992F28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Complaint Date: </w:t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  <w:p w14:paraId="6EB551AC" w14:textId="15B2E10F" w:rsidR="00992F28" w:rsidRPr="0087115C" w:rsidRDefault="00992F28" w:rsidP="00992F28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Complaint ref No.:</w:t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  <w:p w14:paraId="38F17844" w14:textId="0A70C07D" w:rsidR="00992F28" w:rsidRPr="0087115C" w:rsidRDefault="00992F28" w:rsidP="00992F28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Complainant Name :</w:t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  <w:p w14:paraId="2ABE322A" w14:textId="621636BB" w:rsidR="00992F28" w:rsidRDefault="00992F28" w:rsidP="00992F28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Name of Complainants Company:</w:t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  <w:p w14:paraId="42CFA886" w14:textId="77777777" w:rsidR="0087115C" w:rsidRPr="0087115C" w:rsidRDefault="0087115C" w:rsidP="00992F28">
            <w:pPr>
              <w:spacing w:line="360" w:lineRule="auto"/>
              <w:rPr>
                <w:rFonts w:asciiTheme="minorHAnsi" w:hAnsiTheme="minorHAnsi" w:cstheme="minorBidi"/>
                <w:sz w:val="11"/>
                <w:szCs w:val="11"/>
                <w:u w:val="single"/>
              </w:rPr>
            </w:pPr>
          </w:p>
          <w:p w14:paraId="3B2E39A7" w14:textId="77777777" w:rsidR="00992F28" w:rsidRDefault="00992F28" w:rsidP="00992F28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992F28">
              <w:rPr>
                <w:rFonts w:asciiTheme="minorHAnsi" w:hAnsiTheme="minorHAnsi" w:cstheme="minorBidi"/>
                <w:sz w:val="20"/>
                <w:szCs w:val="20"/>
              </w:rPr>
              <w:t>Complaint description: ( Submit as much as possible details about what/whom the complaint concerns):</w:t>
            </w:r>
          </w:p>
          <w:p w14:paraId="737333EA" w14:textId="77777777" w:rsidR="00992F28" w:rsidRDefault="00992F28" w:rsidP="00992F28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  <w:p w14:paraId="608CE8FE" w14:textId="226B2CDC" w:rsidR="0087115C" w:rsidRPr="00992F28" w:rsidRDefault="0087115C" w:rsidP="00992F28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</w:p>
        </w:tc>
      </w:tr>
      <w:tr w:rsidR="00992F28" w14:paraId="323EE063" w14:textId="77777777" w:rsidTr="00F63715">
        <w:trPr>
          <w:gridAfter w:val="1"/>
          <w:wAfter w:w="3519" w:type="dxa"/>
          <w:trHeight w:val="680"/>
        </w:trPr>
        <w:tc>
          <w:tcPr>
            <w:tcW w:w="2224" w:type="dxa"/>
            <w:tcBorders>
              <w:right w:val="single" w:sz="2" w:space="0" w:color="7F7F7F" w:themeColor="text1" w:themeTint="80"/>
            </w:tcBorders>
            <w:vAlign w:val="center"/>
          </w:tcPr>
          <w:p w14:paraId="099A799D" w14:textId="77777777" w:rsidR="00992F28" w:rsidRPr="00B87308" w:rsidRDefault="00992F28" w:rsidP="00D726C5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8659" w:type="dxa"/>
            <w:gridSpan w:val="3"/>
            <w:tcBorders>
              <w:left w:val="single" w:sz="2" w:space="0" w:color="7F7F7F" w:themeColor="text1" w:themeTint="80"/>
            </w:tcBorders>
            <w:vAlign w:val="center"/>
          </w:tcPr>
          <w:p w14:paraId="00DC5300" w14:textId="33BFBF45" w:rsidR="00992F28" w:rsidRPr="0087115C" w:rsidRDefault="00992F28" w:rsidP="00CB6626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00992F28">
              <w:rPr>
                <w:rFonts w:asciiTheme="minorHAnsi" w:hAnsiTheme="minorHAnsi" w:cstheme="minorBidi"/>
                <w:sz w:val="20"/>
                <w:szCs w:val="20"/>
              </w:rPr>
              <w:t>Name of personnel which has received the complaint:</w:t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  <w:p w14:paraId="572328AA" w14:textId="7286314E" w:rsidR="00992F28" w:rsidRPr="0087115C" w:rsidRDefault="00992F28" w:rsidP="00CB6626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00992F28">
              <w:rPr>
                <w:rFonts w:asciiTheme="minorHAnsi" w:hAnsiTheme="minorHAnsi" w:cstheme="minorBidi"/>
                <w:sz w:val="20"/>
                <w:szCs w:val="20"/>
              </w:rPr>
              <w:t>Person responsible for checking if the complaint / appeal is founded:</w:t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  <w:p w14:paraId="6AD9B38F" w14:textId="1AA67E65" w:rsidR="00992F28" w:rsidRPr="0087115C" w:rsidRDefault="00992F28" w:rsidP="00CB6626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00992F28">
              <w:rPr>
                <w:rFonts w:asciiTheme="minorHAnsi" w:hAnsiTheme="minorHAnsi" w:cstheme="minorBidi"/>
                <w:sz w:val="20"/>
                <w:szCs w:val="20"/>
              </w:rPr>
              <w:t>Activities undertaken to verify if the complaint / appeal is founded:</w:t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  <w:p w14:paraId="3C4ECB5F" w14:textId="607BE60C" w:rsidR="00992F28" w:rsidRPr="0087115C" w:rsidRDefault="00992F28" w:rsidP="00CB6626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00992F28">
              <w:rPr>
                <w:rFonts w:asciiTheme="minorHAnsi" w:hAnsiTheme="minorHAnsi" w:cstheme="minorBidi"/>
                <w:sz w:val="20"/>
                <w:szCs w:val="20"/>
              </w:rPr>
              <w:t>The person responsible for resolving complaints / appeal :</w:t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="0087115C"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  <w:p w14:paraId="0C0BE0B1" w14:textId="77777777" w:rsidR="0087115C" w:rsidRPr="0087115C" w:rsidRDefault="0087115C" w:rsidP="00CB6626">
            <w:pPr>
              <w:spacing w:line="360" w:lineRule="auto"/>
              <w:rPr>
                <w:rFonts w:asciiTheme="minorHAnsi" w:hAnsiTheme="minorHAnsi" w:cstheme="minorBidi"/>
                <w:sz w:val="13"/>
                <w:szCs w:val="13"/>
              </w:rPr>
            </w:pPr>
          </w:p>
          <w:p w14:paraId="206D1B2B" w14:textId="77777777" w:rsidR="00992F28" w:rsidRDefault="00992F28" w:rsidP="00CB6626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992F28">
              <w:rPr>
                <w:rFonts w:asciiTheme="minorHAnsi" w:hAnsiTheme="minorHAnsi" w:cstheme="minorBidi"/>
                <w:sz w:val="20"/>
                <w:szCs w:val="20"/>
              </w:rPr>
              <w:t>Conclusion on the complaint /appeal decision:</w:t>
            </w:r>
          </w:p>
          <w:p w14:paraId="1A6935A1" w14:textId="04A4AFF2" w:rsidR="00992F28" w:rsidRDefault="00992F28" w:rsidP="00CB6626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  <w:p w14:paraId="09277180" w14:textId="77777777" w:rsidR="00992F28" w:rsidRDefault="00992F28" w:rsidP="00CB6626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6382061" w14:textId="704E7914" w:rsidR="00992F28" w:rsidRPr="00992F28" w:rsidRDefault="00992F28" w:rsidP="00CB6626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u w:val="single"/>
              </w:rPr>
            </w:pPr>
            <w:r w:rsidRPr="00992F28">
              <w:rPr>
                <w:rFonts w:asciiTheme="minorHAnsi" w:hAnsiTheme="minorHAnsi" w:cstheme="minorBidi"/>
                <w:sz w:val="20"/>
                <w:szCs w:val="20"/>
              </w:rPr>
              <w:t>Responsible person:</w:t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 w:rsidRPr="00992F28">
              <w:rPr>
                <w:rFonts w:asciiTheme="minorHAnsi" w:hAnsiTheme="minorHAnsi" w:cstheme="minorBidi"/>
                <w:sz w:val="20"/>
                <w:szCs w:val="20"/>
              </w:rPr>
              <w:tab/>
            </w:r>
            <w:r w:rsidRPr="00992F28">
              <w:rPr>
                <w:rFonts w:asciiTheme="minorHAnsi" w:hAnsiTheme="minorHAnsi" w:cstheme="minorBidi"/>
                <w:sz w:val="20"/>
                <w:szCs w:val="20"/>
              </w:rPr>
              <w:t>Date of closing complaint:</w:t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  <w:r>
              <w:rPr>
                <w:rFonts w:asciiTheme="minorHAnsi" w:hAnsiTheme="minorHAnsi" w:cstheme="minorBidi"/>
                <w:sz w:val="20"/>
                <w:szCs w:val="20"/>
                <w:u w:val="single"/>
              </w:rPr>
              <w:tab/>
            </w:r>
          </w:p>
        </w:tc>
      </w:tr>
    </w:tbl>
    <w:p w14:paraId="1023ADA7" w14:textId="77777777" w:rsidR="006E3D15" w:rsidRPr="008C2D2E" w:rsidRDefault="006E3D15" w:rsidP="006E3D15">
      <w:pPr>
        <w:tabs>
          <w:tab w:val="left" w:pos="3122"/>
        </w:tabs>
      </w:pPr>
    </w:p>
    <w:sectPr w:rsidR="006E3D15" w:rsidRPr="008C2D2E" w:rsidSect="008C2D2E">
      <w:headerReference w:type="even" r:id="rId12"/>
      <w:footerReference w:type="default" r:id="rId13"/>
      <w:pgSz w:w="11900" w:h="16840"/>
      <w:pgMar w:top="720" w:right="720" w:bottom="720" w:left="72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D347" w14:textId="77777777" w:rsidR="006670F3" w:rsidRDefault="006670F3" w:rsidP="00A01BE0">
      <w:r>
        <w:separator/>
      </w:r>
    </w:p>
  </w:endnote>
  <w:endnote w:type="continuationSeparator" w:id="0">
    <w:p w14:paraId="7928ED2F" w14:textId="77777777" w:rsidR="006670F3" w:rsidRDefault="006670F3" w:rsidP="00A0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55CB" w14:textId="77777777" w:rsidR="00E57D58" w:rsidRPr="00B87308" w:rsidRDefault="00E57D58">
    <w:pPr>
      <w:pStyle w:val="Footer"/>
      <w:jc w:val="center"/>
      <w:rPr>
        <w:rFonts w:asciiTheme="minorHAnsi" w:hAnsiTheme="minorHAnsi"/>
        <w:b/>
        <w:color w:val="000000" w:themeColor="text1"/>
        <w:sz w:val="20"/>
        <w:szCs w:val="20"/>
      </w:rPr>
    </w:pPr>
    <w:r w:rsidRPr="00B87308">
      <w:rPr>
        <w:rFonts w:asciiTheme="minorHAnsi" w:hAnsiTheme="minorHAnsi"/>
        <w:b/>
        <w:color w:val="000000" w:themeColor="text1"/>
        <w:sz w:val="20"/>
        <w:szCs w:val="20"/>
      </w:rPr>
      <w:t xml:space="preserve">Page </w:t>
    </w:r>
    <w:r w:rsidRPr="00B87308">
      <w:rPr>
        <w:rFonts w:asciiTheme="minorHAnsi" w:hAnsiTheme="minorHAnsi"/>
        <w:b/>
        <w:color w:val="000000" w:themeColor="text1"/>
        <w:sz w:val="20"/>
        <w:szCs w:val="20"/>
      </w:rPr>
      <w:fldChar w:fldCharType="begin"/>
    </w:r>
    <w:r w:rsidRPr="00B87308">
      <w:rPr>
        <w:rFonts w:asciiTheme="minorHAnsi" w:hAnsiTheme="minorHAnsi"/>
        <w:b/>
        <w:color w:val="000000" w:themeColor="text1"/>
        <w:sz w:val="20"/>
        <w:szCs w:val="20"/>
      </w:rPr>
      <w:instrText xml:space="preserve"> PAGE  \* Arabic  \* MERGEFORMAT </w:instrText>
    </w:r>
    <w:r w:rsidRPr="00B87308">
      <w:rPr>
        <w:rFonts w:asciiTheme="minorHAnsi" w:hAnsiTheme="minorHAnsi"/>
        <w:b/>
        <w:color w:val="000000" w:themeColor="text1"/>
        <w:sz w:val="20"/>
        <w:szCs w:val="20"/>
      </w:rPr>
      <w:fldChar w:fldCharType="separate"/>
    </w:r>
    <w:r>
      <w:rPr>
        <w:rFonts w:asciiTheme="minorHAnsi" w:hAnsiTheme="minorHAnsi"/>
        <w:b/>
        <w:noProof/>
        <w:color w:val="000000" w:themeColor="text1"/>
        <w:sz w:val="20"/>
        <w:szCs w:val="20"/>
      </w:rPr>
      <w:t>2</w:t>
    </w:r>
    <w:r w:rsidRPr="00B87308">
      <w:rPr>
        <w:rFonts w:asciiTheme="minorHAnsi" w:hAnsiTheme="minorHAnsi"/>
        <w:b/>
        <w:color w:val="000000" w:themeColor="text1"/>
        <w:sz w:val="20"/>
        <w:szCs w:val="20"/>
      </w:rPr>
      <w:fldChar w:fldCharType="end"/>
    </w:r>
    <w:r w:rsidRPr="00B87308">
      <w:rPr>
        <w:rFonts w:asciiTheme="minorHAnsi" w:hAnsiTheme="minorHAnsi"/>
        <w:b/>
        <w:color w:val="000000" w:themeColor="text1"/>
        <w:sz w:val="20"/>
        <w:szCs w:val="20"/>
      </w:rPr>
      <w:t xml:space="preserve"> of </w:t>
    </w:r>
    <w:r w:rsidRPr="00B87308">
      <w:rPr>
        <w:rFonts w:asciiTheme="minorHAnsi" w:hAnsiTheme="minorHAnsi"/>
        <w:b/>
        <w:color w:val="000000" w:themeColor="text1"/>
        <w:sz w:val="20"/>
        <w:szCs w:val="20"/>
      </w:rPr>
      <w:fldChar w:fldCharType="begin"/>
    </w:r>
    <w:r w:rsidRPr="00B87308">
      <w:rPr>
        <w:rFonts w:asciiTheme="minorHAnsi" w:hAnsiTheme="minorHAnsi"/>
        <w:b/>
        <w:color w:val="000000" w:themeColor="text1"/>
        <w:sz w:val="20"/>
        <w:szCs w:val="20"/>
      </w:rPr>
      <w:instrText xml:space="preserve"> NUMPAGES  \* Arabic  \* MERGEFORMAT </w:instrText>
    </w:r>
    <w:r w:rsidRPr="00B87308">
      <w:rPr>
        <w:rFonts w:asciiTheme="minorHAnsi" w:hAnsiTheme="minorHAnsi"/>
        <w:b/>
        <w:color w:val="000000" w:themeColor="text1"/>
        <w:sz w:val="20"/>
        <w:szCs w:val="20"/>
      </w:rPr>
      <w:fldChar w:fldCharType="separate"/>
    </w:r>
    <w:r>
      <w:rPr>
        <w:rFonts w:asciiTheme="minorHAnsi" w:hAnsiTheme="minorHAnsi"/>
        <w:b/>
        <w:noProof/>
        <w:color w:val="000000" w:themeColor="text1"/>
        <w:sz w:val="20"/>
        <w:szCs w:val="20"/>
      </w:rPr>
      <w:t>2</w:t>
    </w:r>
    <w:r w:rsidRPr="00B87308">
      <w:rPr>
        <w:rFonts w:asciiTheme="minorHAnsi" w:hAnsiTheme="minorHAnsi"/>
        <w:b/>
        <w:color w:val="000000" w:themeColor="text1"/>
        <w:sz w:val="20"/>
        <w:szCs w:val="20"/>
      </w:rPr>
      <w:fldChar w:fldCharType="end"/>
    </w:r>
  </w:p>
  <w:p w14:paraId="61791520" w14:textId="77777777" w:rsidR="00E57D58" w:rsidRDefault="00E57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A9E0" w14:textId="77777777" w:rsidR="006670F3" w:rsidRDefault="006670F3" w:rsidP="00A01BE0">
      <w:r>
        <w:separator/>
      </w:r>
    </w:p>
  </w:footnote>
  <w:footnote w:type="continuationSeparator" w:id="0">
    <w:p w14:paraId="42DE9657" w14:textId="77777777" w:rsidR="006670F3" w:rsidRDefault="006670F3" w:rsidP="00A0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901D" w14:textId="77777777" w:rsidR="00E57D58" w:rsidRDefault="00E57D5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38DD2D49" wp14:editId="181F24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0830" cy="5165090"/>
          <wp:effectExtent l="0" t="0" r="1270" b="3810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830" cy="516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BC3"/>
    <w:multiLevelType w:val="multilevel"/>
    <w:tmpl w:val="1326F3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43F83"/>
    <w:multiLevelType w:val="multilevel"/>
    <w:tmpl w:val="1326F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145F9"/>
    <w:multiLevelType w:val="multilevel"/>
    <w:tmpl w:val="1326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67A80"/>
    <w:multiLevelType w:val="multilevel"/>
    <w:tmpl w:val="891A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03E29"/>
    <w:multiLevelType w:val="multilevel"/>
    <w:tmpl w:val="C5CA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7E01ED"/>
    <w:multiLevelType w:val="multilevel"/>
    <w:tmpl w:val="1326F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C2C74"/>
    <w:multiLevelType w:val="multilevel"/>
    <w:tmpl w:val="1326F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4527E3"/>
    <w:multiLevelType w:val="multilevel"/>
    <w:tmpl w:val="C4C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FF17EF"/>
    <w:multiLevelType w:val="multilevel"/>
    <w:tmpl w:val="04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1297464">
    <w:abstractNumId w:val="8"/>
  </w:num>
  <w:num w:numId="2" w16cid:durableId="866063645">
    <w:abstractNumId w:val="9"/>
  </w:num>
  <w:num w:numId="3" w16cid:durableId="50465826">
    <w:abstractNumId w:val="0"/>
  </w:num>
  <w:num w:numId="4" w16cid:durableId="594872636">
    <w:abstractNumId w:val="2"/>
  </w:num>
  <w:num w:numId="5" w16cid:durableId="1504970292">
    <w:abstractNumId w:val="3"/>
  </w:num>
  <w:num w:numId="6" w16cid:durableId="670107696">
    <w:abstractNumId w:val="6"/>
  </w:num>
  <w:num w:numId="7" w16cid:durableId="2102485581">
    <w:abstractNumId w:val="4"/>
  </w:num>
  <w:num w:numId="8" w16cid:durableId="1060254501">
    <w:abstractNumId w:val="1"/>
  </w:num>
  <w:num w:numId="9" w16cid:durableId="1224680349">
    <w:abstractNumId w:val="7"/>
  </w:num>
  <w:num w:numId="10" w16cid:durableId="156363310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DD"/>
    <w:rsid w:val="00011626"/>
    <w:rsid w:val="000152A0"/>
    <w:rsid w:val="00025ECB"/>
    <w:rsid w:val="00051EC0"/>
    <w:rsid w:val="00060394"/>
    <w:rsid w:val="00064F26"/>
    <w:rsid w:val="000B654B"/>
    <w:rsid w:val="000C4088"/>
    <w:rsid w:val="000D00C3"/>
    <w:rsid w:val="000F3620"/>
    <w:rsid w:val="00100359"/>
    <w:rsid w:val="00101A1E"/>
    <w:rsid w:val="00111C96"/>
    <w:rsid w:val="00125260"/>
    <w:rsid w:val="00142802"/>
    <w:rsid w:val="00146D5C"/>
    <w:rsid w:val="00153EFC"/>
    <w:rsid w:val="001546A5"/>
    <w:rsid w:val="00156E83"/>
    <w:rsid w:val="00163B2E"/>
    <w:rsid w:val="00173783"/>
    <w:rsid w:val="00175C9F"/>
    <w:rsid w:val="0018308F"/>
    <w:rsid w:val="001B23CF"/>
    <w:rsid w:val="001D46E3"/>
    <w:rsid w:val="001E0DA7"/>
    <w:rsid w:val="00207178"/>
    <w:rsid w:val="00211B74"/>
    <w:rsid w:val="00217383"/>
    <w:rsid w:val="002502A1"/>
    <w:rsid w:val="00257E7E"/>
    <w:rsid w:val="00263181"/>
    <w:rsid w:val="002759CB"/>
    <w:rsid w:val="00281D54"/>
    <w:rsid w:val="00284B4C"/>
    <w:rsid w:val="00285CD8"/>
    <w:rsid w:val="002866C1"/>
    <w:rsid w:val="00287030"/>
    <w:rsid w:val="00294BE6"/>
    <w:rsid w:val="002B770B"/>
    <w:rsid w:val="002D34FF"/>
    <w:rsid w:val="002D57F7"/>
    <w:rsid w:val="002F5142"/>
    <w:rsid w:val="003476EF"/>
    <w:rsid w:val="00352027"/>
    <w:rsid w:val="00366974"/>
    <w:rsid w:val="003836E6"/>
    <w:rsid w:val="00393278"/>
    <w:rsid w:val="00394BB5"/>
    <w:rsid w:val="003A2157"/>
    <w:rsid w:val="00407F5C"/>
    <w:rsid w:val="004202C1"/>
    <w:rsid w:val="00452AF9"/>
    <w:rsid w:val="00475544"/>
    <w:rsid w:val="00483206"/>
    <w:rsid w:val="004868D6"/>
    <w:rsid w:val="00486BAE"/>
    <w:rsid w:val="004A68F5"/>
    <w:rsid w:val="004B6A10"/>
    <w:rsid w:val="004D5FF1"/>
    <w:rsid w:val="004E6ED4"/>
    <w:rsid w:val="004E78BA"/>
    <w:rsid w:val="00525A1F"/>
    <w:rsid w:val="00532FF6"/>
    <w:rsid w:val="00533A4F"/>
    <w:rsid w:val="00540CB0"/>
    <w:rsid w:val="0054773D"/>
    <w:rsid w:val="00547C31"/>
    <w:rsid w:val="0055689E"/>
    <w:rsid w:val="00562256"/>
    <w:rsid w:val="005F4383"/>
    <w:rsid w:val="00601212"/>
    <w:rsid w:val="00613128"/>
    <w:rsid w:val="00615E82"/>
    <w:rsid w:val="00631199"/>
    <w:rsid w:val="00655B0A"/>
    <w:rsid w:val="00661708"/>
    <w:rsid w:val="006670F3"/>
    <w:rsid w:val="006815F7"/>
    <w:rsid w:val="00685263"/>
    <w:rsid w:val="006924EA"/>
    <w:rsid w:val="00696CAF"/>
    <w:rsid w:val="006A280B"/>
    <w:rsid w:val="006B3ACD"/>
    <w:rsid w:val="006B5BC4"/>
    <w:rsid w:val="006C4CC2"/>
    <w:rsid w:val="006E14F0"/>
    <w:rsid w:val="006E3D15"/>
    <w:rsid w:val="006E3DB6"/>
    <w:rsid w:val="006E6826"/>
    <w:rsid w:val="006F2DDD"/>
    <w:rsid w:val="006F7C83"/>
    <w:rsid w:val="007114D4"/>
    <w:rsid w:val="00737158"/>
    <w:rsid w:val="00745E47"/>
    <w:rsid w:val="0075132E"/>
    <w:rsid w:val="0076616F"/>
    <w:rsid w:val="0077232B"/>
    <w:rsid w:val="00772345"/>
    <w:rsid w:val="0077789E"/>
    <w:rsid w:val="00783C85"/>
    <w:rsid w:val="00786E8E"/>
    <w:rsid w:val="007A12E1"/>
    <w:rsid w:val="007A7934"/>
    <w:rsid w:val="007B5422"/>
    <w:rsid w:val="007C18B1"/>
    <w:rsid w:val="007E3734"/>
    <w:rsid w:val="007E6F88"/>
    <w:rsid w:val="007F7999"/>
    <w:rsid w:val="00810FFE"/>
    <w:rsid w:val="00811D83"/>
    <w:rsid w:val="00812225"/>
    <w:rsid w:val="00833D4B"/>
    <w:rsid w:val="008344C2"/>
    <w:rsid w:val="00835D46"/>
    <w:rsid w:val="00843E14"/>
    <w:rsid w:val="00852ABB"/>
    <w:rsid w:val="00854FB3"/>
    <w:rsid w:val="00861C4B"/>
    <w:rsid w:val="0087115C"/>
    <w:rsid w:val="00881BE2"/>
    <w:rsid w:val="00882B7B"/>
    <w:rsid w:val="00883E72"/>
    <w:rsid w:val="00886592"/>
    <w:rsid w:val="008A0F80"/>
    <w:rsid w:val="008C2D2E"/>
    <w:rsid w:val="008C7272"/>
    <w:rsid w:val="008E3109"/>
    <w:rsid w:val="008E392A"/>
    <w:rsid w:val="00901885"/>
    <w:rsid w:val="009219CB"/>
    <w:rsid w:val="00921CEC"/>
    <w:rsid w:val="00923B93"/>
    <w:rsid w:val="00924BF9"/>
    <w:rsid w:val="00931552"/>
    <w:rsid w:val="00931915"/>
    <w:rsid w:val="00943306"/>
    <w:rsid w:val="009568C0"/>
    <w:rsid w:val="009569F3"/>
    <w:rsid w:val="0097447D"/>
    <w:rsid w:val="00984C94"/>
    <w:rsid w:val="00992F28"/>
    <w:rsid w:val="009B4B31"/>
    <w:rsid w:val="009E19FD"/>
    <w:rsid w:val="009E2551"/>
    <w:rsid w:val="009E57A1"/>
    <w:rsid w:val="009F5BA1"/>
    <w:rsid w:val="00A01BE0"/>
    <w:rsid w:val="00A22089"/>
    <w:rsid w:val="00A404AA"/>
    <w:rsid w:val="00A42B15"/>
    <w:rsid w:val="00A465B1"/>
    <w:rsid w:val="00A47A97"/>
    <w:rsid w:val="00A52BC4"/>
    <w:rsid w:val="00A56817"/>
    <w:rsid w:val="00A70210"/>
    <w:rsid w:val="00A81BD8"/>
    <w:rsid w:val="00A86194"/>
    <w:rsid w:val="00A9372D"/>
    <w:rsid w:val="00AA092E"/>
    <w:rsid w:val="00AA2E6B"/>
    <w:rsid w:val="00AB01C5"/>
    <w:rsid w:val="00AB5A37"/>
    <w:rsid w:val="00AC6FB3"/>
    <w:rsid w:val="00AD086E"/>
    <w:rsid w:val="00AD515C"/>
    <w:rsid w:val="00AD7F7F"/>
    <w:rsid w:val="00B13F78"/>
    <w:rsid w:val="00B323E9"/>
    <w:rsid w:val="00B5160B"/>
    <w:rsid w:val="00B544F5"/>
    <w:rsid w:val="00B64BF7"/>
    <w:rsid w:val="00B65DEE"/>
    <w:rsid w:val="00B87308"/>
    <w:rsid w:val="00B874A9"/>
    <w:rsid w:val="00B974C4"/>
    <w:rsid w:val="00B97747"/>
    <w:rsid w:val="00BA17B2"/>
    <w:rsid w:val="00BA283E"/>
    <w:rsid w:val="00BA619A"/>
    <w:rsid w:val="00BB13B8"/>
    <w:rsid w:val="00BB1B44"/>
    <w:rsid w:val="00BC68E0"/>
    <w:rsid w:val="00BE38C7"/>
    <w:rsid w:val="00BF009E"/>
    <w:rsid w:val="00BF2CCF"/>
    <w:rsid w:val="00BF46FF"/>
    <w:rsid w:val="00BF6072"/>
    <w:rsid w:val="00C13BE6"/>
    <w:rsid w:val="00C212B1"/>
    <w:rsid w:val="00C45EAE"/>
    <w:rsid w:val="00C82182"/>
    <w:rsid w:val="00C82341"/>
    <w:rsid w:val="00C836F8"/>
    <w:rsid w:val="00CA4DE7"/>
    <w:rsid w:val="00CB6626"/>
    <w:rsid w:val="00CC6825"/>
    <w:rsid w:val="00CC7DF7"/>
    <w:rsid w:val="00CD206F"/>
    <w:rsid w:val="00CF787D"/>
    <w:rsid w:val="00D0677E"/>
    <w:rsid w:val="00D10D56"/>
    <w:rsid w:val="00D27BF8"/>
    <w:rsid w:val="00D434DD"/>
    <w:rsid w:val="00D45492"/>
    <w:rsid w:val="00D50590"/>
    <w:rsid w:val="00D54EDE"/>
    <w:rsid w:val="00D726C5"/>
    <w:rsid w:val="00D83F78"/>
    <w:rsid w:val="00D8702F"/>
    <w:rsid w:val="00D96B2B"/>
    <w:rsid w:val="00DA1D60"/>
    <w:rsid w:val="00DB7DA8"/>
    <w:rsid w:val="00DF6A38"/>
    <w:rsid w:val="00E0617F"/>
    <w:rsid w:val="00E152BD"/>
    <w:rsid w:val="00E17BF6"/>
    <w:rsid w:val="00E36406"/>
    <w:rsid w:val="00E4668C"/>
    <w:rsid w:val="00E57D58"/>
    <w:rsid w:val="00E61FC8"/>
    <w:rsid w:val="00E755ED"/>
    <w:rsid w:val="00E84590"/>
    <w:rsid w:val="00EA66E5"/>
    <w:rsid w:val="00EC2E81"/>
    <w:rsid w:val="00EC4226"/>
    <w:rsid w:val="00EC556A"/>
    <w:rsid w:val="00EC55E6"/>
    <w:rsid w:val="00ED2767"/>
    <w:rsid w:val="00ED4962"/>
    <w:rsid w:val="00ED504F"/>
    <w:rsid w:val="00EE60FD"/>
    <w:rsid w:val="00F252FA"/>
    <w:rsid w:val="00F43051"/>
    <w:rsid w:val="00F4517A"/>
    <w:rsid w:val="00F52204"/>
    <w:rsid w:val="00F63715"/>
    <w:rsid w:val="00F830FF"/>
    <w:rsid w:val="00F842F2"/>
    <w:rsid w:val="00F94CB0"/>
    <w:rsid w:val="00FA78B5"/>
    <w:rsid w:val="00FB20BF"/>
    <w:rsid w:val="00FB549A"/>
    <w:rsid w:val="00FC280E"/>
    <w:rsid w:val="00FC62F2"/>
    <w:rsid w:val="00FD6BB2"/>
    <w:rsid w:val="00FE18FE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0CC8E8"/>
  <w14:defaultImageDpi w14:val="32767"/>
  <w15:chartTrackingRefBased/>
  <w15:docId w15:val="{5CBC9650-239F-324A-AA33-7A971010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715"/>
    <w:rPr>
      <w:rFonts w:ascii="Times New Roman" w:eastAsia="Times New Roman" w:hAnsi="Times New Roman" w:cs="Times New Roman"/>
      <w:lang w:val="en-ZA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BE0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1BE0"/>
  </w:style>
  <w:style w:type="paragraph" w:styleId="Footer">
    <w:name w:val="footer"/>
    <w:basedOn w:val="Normal"/>
    <w:link w:val="FooterChar"/>
    <w:uiPriority w:val="99"/>
    <w:unhideWhenUsed/>
    <w:rsid w:val="00A01BE0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1BE0"/>
  </w:style>
  <w:style w:type="table" w:styleId="TableGrid">
    <w:name w:val="Table Grid"/>
    <w:basedOn w:val="TableNormal"/>
    <w:uiPriority w:val="39"/>
    <w:rsid w:val="0081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7C83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6F7C83"/>
    <w:rPr>
      <w:sz w:val="22"/>
      <w:szCs w:val="22"/>
      <w:lang w:val="en-ZA"/>
    </w:rPr>
  </w:style>
  <w:style w:type="paragraph" w:styleId="NormalWeb">
    <w:name w:val="Normal (Web)"/>
    <w:basedOn w:val="Normal"/>
    <w:uiPriority w:val="99"/>
    <w:unhideWhenUsed/>
    <w:rsid w:val="00F43051"/>
    <w:pPr>
      <w:spacing w:before="100" w:beforeAutospacing="1" w:after="100" w:afterAutospacing="1"/>
    </w:pPr>
    <w:rPr>
      <w:lang w:eastAsia="en-US"/>
    </w:rPr>
  </w:style>
  <w:style w:type="numbering" w:customStyle="1" w:styleId="Style1">
    <w:name w:val="Style1"/>
    <w:uiPriority w:val="99"/>
    <w:rsid w:val="002B770B"/>
    <w:pPr>
      <w:numPr>
        <w:numId w:val="1"/>
      </w:numPr>
    </w:pPr>
  </w:style>
  <w:style w:type="paragraph" w:customStyle="1" w:styleId="AS9100ProcedureLevel1">
    <w:name w:val="AS9100 Procedure Level 1"/>
    <w:basedOn w:val="ListParagraph"/>
    <w:link w:val="AS9100ProcedureLevel1Char"/>
    <w:qFormat/>
    <w:rsid w:val="00EC556A"/>
    <w:pPr>
      <w:numPr>
        <w:numId w:val="2"/>
      </w:numPr>
      <w:spacing w:after="200" w:line="276" w:lineRule="auto"/>
    </w:pPr>
    <w:rPr>
      <w:rFonts w:ascii="Arial" w:eastAsia="Calibri" w:hAnsi="Arial" w:cs="Arial"/>
      <w:b/>
      <w:lang w:val="en-US"/>
    </w:rPr>
  </w:style>
  <w:style w:type="paragraph" w:customStyle="1" w:styleId="AS9100ProcedureLevel2">
    <w:name w:val="AS9100 Procedure Level 2"/>
    <w:basedOn w:val="ListParagraph"/>
    <w:link w:val="AS9100ProcedureLevel2Char"/>
    <w:qFormat/>
    <w:rsid w:val="00EC556A"/>
    <w:pPr>
      <w:numPr>
        <w:ilvl w:val="1"/>
        <w:numId w:val="2"/>
      </w:numPr>
      <w:spacing w:after="120" w:line="276" w:lineRule="auto"/>
      <w:contextualSpacing w:val="0"/>
    </w:pPr>
    <w:rPr>
      <w:rFonts w:ascii="Arial" w:eastAsia="Calibri" w:hAnsi="Arial" w:cs="Arial"/>
      <w:lang w:val="en-US"/>
    </w:rPr>
  </w:style>
  <w:style w:type="character" w:customStyle="1" w:styleId="AS9100ProcedureLevel2Char">
    <w:name w:val="AS9100 Procedure Level 2 Char"/>
    <w:link w:val="AS9100ProcedureLevel2"/>
    <w:rsid w:val="00EC556A"/>
    <w:rPr>
      <w:rFonts w:ascii="Arial" w:eastAsia="Calibri" w:hAnsi="Arial" w:cs="Arial"/>
      <w:sz w:val="22"/>
      <w:szCs w:val="22"/>
      <w:lang w:val="en-US"/>
    </w:rPr>
  </w:style>
  <w:style w:type="paragraph" w:customStyle="1" w:styleId="AS9100Level3">
    <w:name w:val="AS9100 Level 3"/>
    <w:basedOn w:val="ListParagraph"/>
    <w:qFormat/>
    <w:rsid w:val="00EC556A"/>
    <w:pPr>
      <w:numPr>
        <w:ilvl w:val="2"/>
        <w:numId w:val="2"/>
      </w:numPr>
      <w:spacing w:after="120" w:line="240" w:lineRule="auto"/>
      <w:ind w:left="1440" w:hanging="720"/>
      <w:contextualSpacing w:val="0"/>
    </w:pPr>
    <w:rPr>
      <w:rFonts w:ascii="Arial" w:eastAsia="Calibri" w:hAnsi="Arial" w:cs="Arial"/>
      <w:lang w:val="en-US"/>
    </w:rPr>
  </w:style>
  <w:style w:type="character" w:customStyle="1" w:styleId="AS9100ProcedureLevel1Char">
    <w:name w:val="AS9100 Procedure Level 1 Char"/>
    <w:link w:val="AS9100ProcedureLevel1"/>
    <w:rsid w:val="00EC556A"/>
    <w:rPr>
      <w:rFonts w:ascii="Arial" w:eastAsia="Calibri" w:hAnsi="Arial" w:cs="Arial"/>
      <w:b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A1D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18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B13B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2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3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2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2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Engelbrecht\Downloads\QP%20007%20Documentation%20Procedure%20Rev.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C:\Users\Igor Engelbrecht\Downloads\QP 007 Documentation Procedure Rev. 1.dotx</Template>
  <TotalTime>14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Titanium SHEQ Consultancy (Pty) Ltd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James</dc:creator>
  <cp:keywords/>
  <dc:description/>
  <cp:lastModifiedBy>Tayla James | Hinrichsen Attorneys</cp:lastModifiedBy>
  <cp:revision>4</cp:revision>
  <cp:lastPrinted>2019-05-27T07:29:00Z</cp:lastPrinted>
  <dcterms:created xsi:type="dcterms:W3CDTF">2023-12-04T08:22:00Z</dcterms:created>
  <dcterms:modified xsi:type="dcterms:W3CDTF">2023-12-04T08:57:00Z</dcterms:modified>
</cp:coreProperties>
</file>